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30D39" w:rsidRDefault="009D40BD">
      <w:pPr>
        <w:pStyle w:val="a3"/>
        <w:spacing w:after="0"/>
        <w:jc w:val="center"/>
        <w:rPr>
          <w:i/>
          <w:sz w:val="28"/>
        </w:rPr>
      </w:pPr>
      <w:r>
        <w:rPr>
          <w:noProof/>
        </w:rPr>
      </w:r>
      <w:r>
        <w:rPr>
          <w:i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64.15pt;height:557.2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New Doc 2023-11-10 09.42.28_page-0001" croptop="4606f" cropbottom="4575f" cropleft="5119f" cropright="5705f"/>
            <w10:wrap type="none"/>
            <w10:anchorlock/>
          </v:shape>
        </w:pict>
      </w:r>
    </w:p>
    <w:bookmarkEnd w:id="0"/>
    <w:p w:rsidR="00230D39" w:rsidRDefault="00230D39">
      <w:pPr>
        <w:pStyle w:val="a3"/>
        <w:spacing w:after="0"/>
        <w:jc w:val="center"/>
        <w:rPr>
          <w:i/>
          <w:sz w:val="28"/>
        </w:rPr>
      </w:pPr>
    </w:p>
    <w:p w:rsidR="00230D39" w:rsidRDefault="00230D39">
      <w:pPr>
        <w:pStyle w:val="a3"/>
        <w:spacing w:after="0"/>
        <w:jc w:val="center"/>
        <w:rPr>
          <w:i/>
          <w:sz w:val="28"/>
        </w:rPr>
      </w:pPr>
    </w:p>
    <w:p w:rsidR="00230D39" w:rsidRDefault="00230D39">
      <w:pPr>
        <w:pStyle w:val="a3"/>
        <w:spacing w:after="0"/>
        <w:jc w:val="center"/>
        <w:rPr>
          <w:i/>
          <w:sz w:val="28"/>
        </w:rPr>
      </w:pPr>
    </w:p>
    <w:p w:rsidR="00230D39" w:rsidRDefault="009D40BD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</w:t>
      </w:r>
    </w:p>
    <w:p w:rsidR="00230D39" w:rsidRDefault="009D40BD">
      <w:pPr>
        <w:spacing w:after="248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Аскино 2023 год</w:t>
      </w:r>
    </w:p>
    <w:p w:rsidR="00230D39" w:rsidRDefault="00230D39">
      <w:pPr>
        <w:spacing w:after="0" w:line="240" w:lineRule="auto"/>
        <w:rPr>
          <w:rFonts w:ascii="Times New Roman" w:hAnsi="Times New Roman"/>
          <w:sz w:val="28"/>
        </w:rPr>
      </w:pPr>
    </w:p>
    <w:p w:rsidR="00230D39" w:rsidRDefault="009D40BD">
      <w:pPr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и </w:t>
      </w:r>
      <w:r>
        <w:rPr>
          <w:rFonts w:ascii="Times New Roman" w:hAnsi="Times New Roman"/>
          <w:sz w:val="24"/>
        </w:rPr>
        <w:t xml:space="preserve">тематическое </w:t>
      </w:r>
      <w:proofErr w:type="gramStart"/>
      <w:r>
        <w:rPr>
          <w:rFonts w:ascii="Times New Roman" w:hAnsi="Times New Roman"/>
          <w:sz w:val="24"/>
        </w:rPr>
        <w:t>планирование  «</w:t>
      </w:r>
      <w:proofErr w:type="gramEnd"/>
      <w:r>
        <w:rPr>
          <w:rFonts w:ascii="Times New Roman" w:hAnsi="Times New Roman"/>
          <w:b/>
          <w:sz w:val="24"/>
        </w:rPr>
        <w:t>Участие в олимпиадном движении».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 участия одаренных детей в олимпиадах и интеллектуальных конкурсах.</w:t>
      </w:r>
    </w:p>
    <w:p w:rsidR="00230D39" w:rsidRDefault="009D40BD">
      <w:pPr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230D39" w:rsidRDefault="009D40BD">
      <w:pPr>
        <w:spacing w:after="0" w:line="240" w:lineRule="atLeast"/>
        <w:rPr>
          <w:rStyle w:val="c20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Style w:val="c20"/>
          <w:rFonts w:ascii="Times New Roman" w:hAnsi="Times New Roman"/>
          <w:b/>
          <w:sz w:val="24"/>
        </w:rPr>
        <w:t>Участие в олимпиадном движении как способ формирования и развития современной личности в све</w:t>
      </w:r>
      <w:r>
        <w:rPr>
          <w:rStyle w:val="c20"/>
          <w:rFonts w:ascii="Times New Roman" w:hAnsi="Times New Roman"/>
          <w:b/>
          <w:sz w:val="24"/>
        </w:rPr>
        <w:t>те реализации ФГОС.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курса</w:t>
      </w:r>
      <w:r>
        <w:rPr>
          <w:rFonts w:ascii="Times New Roman" w:hAnsi="Times New Roman"/>
          <w:sz w:val="24"/>
        </w:rPr>
        <w:t xml:space="preserve">: выявление одаренных и талантливых детей и создание условий для их развития и поддержки. 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Задачи</w:t>
      </w:r>
      <w:r>
        <w:rPr>
          <w:rFonts w:ascii="Times New Roman" w:hAnsi="Times New Roman"/>
          <w:sz w:val="24"/>
        </w:rPr>
        <w:t xml:space="preserve"> участия в олимпиадном движении: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proofErr w:type="gramStart"/>
      <w:r>
        <w:rPr>
          <w:rFonts w:ascii="Times New Roman" w:hAnsi="Times New Roman"/>
          <w:sz w:val="24"/>
        </w:rPr>
        <w:t>Выявление  творческих</w:t>
      </w:r>
      <w:proofErr w:type="gramEnd"/>
      <w:r>
        <w:rPr>
          <w:rFonts w:ascii="Times New Roman" w:hAnsi="Times New Roman"/>
          <w:sz w:val="24"/>
        </w:rPr>
        <w:t xml:space="preserve"> детей, их поддержка и поощрение.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2.Выявление и </w:t>
      </w:r>
      <w:proofErr w:type="gramStart"/>
      <w:r>
        <w:rPr>
          <w:rFonts w:ascii="Times New Roman" w:hAnsi="Times New Roman"/>
          <w:sz w:val="24"/>
        </w:rPr>
        <w:t>развитие  познавательных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творческих способностей детей, расширение кругозора учащихся.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3.Развитие чувства солидарности, здорового соперничества.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4.Предоставление участникам возможности соревноваться в масштабе, выходящем за рамки учреждения и региона в рамках открытых творческих</w:t>
      </w:r>
      <w:r>
        <w:rPr>
          <w:rFonts w:ascii="Times New Roman" w:hAnsi="Times New Roman"/>
          <w:sz w:val="24"/>
        </w:rPr>
        <w:t xml:space="preserve"> конкурсов.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5.Развитие умения работать с информацией, поиск информации в сети Интернет.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6.Совершенствование навыков работы с компьютером.</w:t>
      </w:r>
    </w:p>
    <w:p w:rsidR="00230D39" w:rsidRDefault="009D40BD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7.Развитие мышления и коммуникативных способностей учащихся.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Задачи</w:t>
      </w:r>
      <w:r>
        <w:rPr>
          <w:rFonts w:ascii="Times New Roman" w:hAnsi="Times New Roman"/>
          <w:sz w:val="24"/>
        </w:rPr>
        <w:t>: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  <w:t>- глубокое погружение в изучаемый предмет,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  <w:t>- ра</w:t>
      </w:r>
      <w:r>
        <w:rPr>
          <w:rFonts w:ascii="Times New Roman" w:hAnsi="Times New Roman"/>
          <w:sz w:val="24"/>
        </w:rPr>
        <w:t>сширение лингвистического и культурологического кругозора,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развитие продуктивного мышления и навыков его практического применения,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развитие стремления к приобретению знаний,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развитие умения свободного использования источников,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-развитие сознания </w:t>
      </w:r>
      <w:r>
        <w:rPr>
          <w:rFonts w:ascii="Times New Roman" w:hAnsi="Times New Roman"/>
          <w:sz w:val="24"/>
        </w:rPr>
        <w:t>и самосознания,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  <w:t>- тренировка логического мышления,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повышение интеллектуального уровня, 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  <w:t>- развитие познавательных способностей,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</w:t>
      </w:r>
      <w:proofErr w:type="gramStart"/>
      <w:r>
        <w:rPr>
          <w:rFonts w:ascii="Times New Roman" w:hAnsi="Times New Roman"/>
          <w:sz w:val="24"/>
        </w:rPr>
        <w:t>активизация  аналитических</w:t>
      </w:r>
      <w:proofErr w:type="gramEnd"/>
      <w:r>
        <w:rPr>
          <w:rFonts w:ascii="Times New Roman" w:hAnsi="Times New Roman"/>
          <w:sz w:val="24"/>
        </w:rPr>
        <w:t xml:space="preserve"> навыков.</w:t>
      </w:r>
      <w:r>
        <w:rPr>
          <w:rFonts w:ascii="Times New Roman" w:hAnsi="Times New Roman"/>
          <w:sz w:val="24"/>
        </w:rPr>
        <w:tab/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результаты:</w:t>
      </w:r>
    </w:p>
    <w:p w:rsidR="00230D39" w:rsidRDefault="009D40BD">
      <w:pPr>
        <w:tabs>
          <w:tab w:val="left" w:pos="709"/>
        </w:tabs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результаты:</w:t>
      </w:r>
    </w:p>
    <w:p w:rsidR="00230D39" w:rsidRDefault="009D40BD">
      <w:pPr>
        <w:tabs>
          <w:tab w:val="left" w:pos="709"/>
        </w:tabs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1) понимание русского языка как </w:t>
      </w:r>
      <w:r>
        <w:rPr>
          <w:rFonts w:ascii="Times New Roman" w:hAnsi="Times New Roman"/>
          <w:sz w:val="24"/>
        </w:rPr>
        <w:t xml:space="preserve">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</w:t>
      </w:r>
      <w:r>
        <w:rPr>
          <w:rFonts w:ascii="Times New Roman" w:hAnsi="Times New Roman"/>
          <w:sz w:val="24"/>
        </w:rPr>
        <w:lastRenderedPageBreak/>
        <w:t>школьного образования;</w:t>
      </w:r>
      <w:r>
        <w:rPr>
          <w:rFonts w:ascii="Times New Roman" w:hAnsi="Times New Roman"/>
          <w:sz w:val="24"/>
        </w:rPr>
        <w:br/>
        <w:t>2) осознание эст</w:t>
      </w:r>
      <w:r>
        <w:rPr>
          <w:rFonts w:ascii="Times New Roman" w:hAnsi="Times New Roman"/>
          <w:sz w:val="24"/>
        </w:rPr>
        <w:t>етической ценности русского языка; уважительное отношение к родному</w:t>
      </w:r>
      <w:r>
        <w:rPr>
          <w:rStyle w:val="apple-converted-space0"/>
          <w:rFonts w:ascii="Times New Roman" w:hAnsi="Times New Roman"/>
          <w:sz w:val="24"/>
        </w:rPr>
        <w:t> языку</w:t>
      </w:r>
      <w:r>
        <w:rPr>
          <w:rFonts w:ascii="Times New Roman" w:hAnsi="Times New Roman"/>
          <w:sz w:val="24"/>
        </w:rPr>
        <w:t>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  <w:r>
        <w:rPr>
          <w:rFonts w:ascii="Times New Roman" w:hAnsi="Times New Roman"/>
          <w:sz w:val="24"/>
        </w:rPr>
        <w:br/>
      </w:r>
      <w:proofErr w:type="spellStart"/>
      <w:r>
        <w:rPr>
          <w:rFonts w:ascii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</w:rPr>
        <w:t xml:space="preserve"> результаты</w:t>
      </w:r>
    </w:p>
    <w:p w:rsidR="00230D39" w:rsidRDefault="009D40BD">
      <w:pPr>
        <w:tabs>
          <w:tab w:val="left" w:pos="709"/>
        </w:tabs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адекватно</w:t>
      </w:r>
      <w:r>
        <w:rPr>
          <w:rFonts w:ascii="Times New Roman" w:hAnsi="Times New Roman"/>
          <w:sz w:val="24"/>
        </w:rPr>
        <w:t>е понимание информации устного и письменного сообщения (коммуникативной установки, темы текста,</w:t>
      </w:r>
      <w:r>
        <w:rPr>
          <w:rStyle w:val="apple-converted-space0"/>
          <w:rFonts w:ascii="Times New Roman" w:hAnsi="Times New Roman"/>
          <w:sz w:val="24"/>
        </w:rPr>
        <w:t> основной</w:t>
      </w:r>
      <w:r>
        <w:rPr>
          <w:rFonts w:ascii="Times New Roman" w:hAnsi="Times New Roman"/>
          <w:sz w:val="24"/>
        </w:rPr>
        <w:t xml:space="preserve"> мысли;</w:t>
      </w:r>
      <w:r>
        <w:rPr>
          <w:rStyle w:val="apple-converted-space0"/>
          <w:rFonts w:ascii="Times New Roman" w:hAnsi="Times New Roman"/>
          <w:sz w:val="24"/>
        </w:rPr>
        <w:t> основной </w:t>
      </w:r>
      <w:r>
        <w:rPr>
          <w:rFonts w:ascii="Times New Roman" w:hAnsi="Times New Roman"/>
          <w:sz w:val="24"/>
        </w:rPr>
        <w:t>и дополнительной информации);</w:t>
      </w:r>
    </w:p>
    <w:p w:rsidR="00230D39" w:rsidRDefault="009D40BD">
      <w:pPr>
        <w:tabs>
          <w:tab w:val="left" w:pos="709"/>
        </w:tabs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2) владение разными видами чтения (поисковым, просмотровым, ознакомительным, изучающим) текстов разных ст</w:t>
      </w:r>
      <w:r>
        <w:rPr>
          <w:rFonts w:ascii="Times New Roman" w:hAnsi="Times New Roman"/>
          <w:sz w:val="24"/>
        </w:rPr>
        <w:t>илей и жанров;</w:t>
      </w:r>
      <w:r>
        <w:rPr>
          <w:rFonts w:ascii="Times New Roman" w:hAnsi="Times New Roman"/>
          <w:sz w:val="24"/>
        </w:rPr>
        <w:br/>
        <w:t>3)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  <w:r>
        <w:rPr>
          <w:rStyle w:val="apple-converted-space0"/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 свободно пользоваться словарями различных типов, справочной литературой, в том числе и </w:t>
      </w:r>
      <w:r>
        <w:rPr>
          <w:rFonts w:ascii="Times New Roman" w:hAnsi="Times New Roman"/>
          <w:sz w:val="24"/>
        </w:rPr>
        <w:t>на электронных носителях;</w:t>
      </w:r>
      <w:r>
        <w:rPr>
          <w:rFonts w:ascii="Times New Roman" w:hAnsi="Times New Roman"/>
          <w:sz w:val="24"/>
        </w:rPr>
        <w:br/>
        <w:t>4)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информации;</w:t>
      </w:r>
    </w:p>
    <w:p w:rsidR="00230D39" w:rsidRDefault="009D40BD">
      <w:pPr>
        <w:tabs>
          <w:tab w:val="left" w:pos="709"/>
        </w:tabs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умение сопоставлять и сравнивать речев</w:t>
      </w:r>
      <w:r>
        <w:rPr>
          <w:rFonts w:ascii="Times New Roman" w:hAnsi="Times New Roman"/>
          <w:sz w:val="24"/>
        </w:rPr>
        <w:t>ые высказывания с точки зрения их содержания, стилистических особенностей и использованных языковых средств:</w:t>
      </w:r>
      <w:r>
        <w:rPr>
          <w:rFonts w:ascii="Times New Roman" w:hAnsi="Times New Roman"/>
          <w:sz w:val="24"/>
        </w:rPr>
        <w:br/>
        <w:t>6) способность свободно, правильно излагать свои мысли в устной и письменной форме, соблюдать нормы построения текста (логичность, последовательнос</w:t>
      </w:r>
      <w:r>
        <w:rPr>
          <w:rFonts w:ascii="Times New Roman" w:hAnsi="Times New Roman"/>
          <w:sz w:val="24"/>
        </w:rPr>
        <w:t>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230D39" w:rsidRDefault="009D40BD">
      <w:pPr>
        <w:tabs>
          <w:tab w:val="left" w:pos="709"/>
        </w:tabs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умение сочетать индивидуальную и коллективную работ;</w:t>
      </w:r>
    </w:p>
    <w:p w:rsidR="00230D39" w:rsidRDefault="009D40BD">
      <w:pPr>
        <w:tabs>
          <w:tab w:val="left" w:pos="709"/>
        </w:tabs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развитие творческой деятельности</w:t>
      </w:r>
      <w:r>
        <w:rPr>
          <w:rFonts w:ascii="Times New Roman" w:hAnsi="Times New Roman"/>
          <w:sz w:val="24"/>
        </w:rPr>
        <w:t xml:space="preserve">; </w:t>
      </w:r>
    </w:p>
    <w:p w:rsidR="00230D39" w:rsidRDefault="009D40BD">
      <w:pPr>
        <w:tabs>
          <w:tab w:val="left" w:pos="709"/>
        </w:tabs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9)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средств; аргументации;</w:t>
      </w:r>
      <w:r>
        <w:rPr>
          <w:rFonts w:ascii="Times New Roman" w:hAnsi="Times New Roman"/>
          <w:sz w:val="24"/>
        </w:rPr>
        <w:br/>
        <w:t>10) применение полученных знаний, умений и навыков анализа язы</w:t>
      </w:r>
      <w:r>
        <w:rPr>
          <w:rFonts w:ascii="Times New Roman" w:hAnsi="Times New Roman"/>
          <w:sz w:val="24"/>
        </w:rPr>
        <w:t xml:space="preserve">ковых явлений на </w:t>
      </w:r>
      <w:proofErr w:type="spellStart"/>
      <w:r>
        <w:rPr>
          <w:rFonts w:ascii="Times New Roman" w:hAnsi="Times New Roman"/>
          <w:sz w:val="24"/>
        </w:rPr>
        <w:t>межпредметном</w:t>
      </w:r>
      <w:proofErr w:type="spellEnd"/>
      <w:r>
        <w:rPr>
          <w:rFonts w:ascii="Times New Roman" w:hAnsi="Times New Roman"/>
          <w:sz w:val="24"/>
        </w:rPr>
        <w:t xml:space="preserve"> уровне (на уроках иностранного языка, литературы и др.);</w:t>
      </w:r>
      <w:r>
        <w:rPr>
          <w:rFonts w:ascii="Times New Roman" w:hAnsi="Times New Roman"/>
          <w:sz w:val="24"/>
        </w:rPr>
        <w:br/>
        <w:t>10)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</w:t>
      </w:r>
      <w:r>
        <w:rPr>
          <w:rFonts w:ascii="Times New Roman" w:hAnsi="Times New Roman"/>
          <w:sz w:val="24"/>
        </w:rPr>
        <w:t>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  <w:r>
        <w:rPr>
          <w:rFonts w:ascii="Times New Roman" w:hAnsi="Times New Roman"/>
          <w:b/>
          <w:sz w:val="24"/>
        </w:rPr>
        <w:br/>
        <w:t>Предметные результаты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proofErr w:type="gramStart"/>
      <w:r>
        <w:rPr>
          <w:rFonts w:ascii="Times New Roman" w:hAnsi="Times New Roman"/>
          <w:sz w:val="24"/>
        </w:rPr>
        <w:t>усвоение  научных</w:t>
      </w:r>
      <w:proofErr w:type="gramEnd"/>
      <w:r>
        <w:rPr>
          <w:rFonts w:ascii="Times New Roman" w:hAnsi="Times New Roman"/>
          <w:sz w:val="24"/>
        </w:rPr>
        <w:t xml:space="preserve"> знаний о родном языке; понимание взаимос</w:t>
      </w:r>
      <w:r>
        <w:rPr>
          <w:rFonts w:ascii="Times New Roman" w:hAnsi="Times New Roman"/>
          <w:sz w:val="24"/>
        </w:rPr>
        <w:t>вязи его уровней и единиц;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усвоение элементарных знаний и представлений о древнерусском языке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сопоставление фонетических и морфологических явлений древнерусского и современного русского языка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</w:t>
      </w:r>
      <w:proofErr w:type="gramStart"/>
      <w:r>
        <w:rPr>
          <w:rFonts w:ascii="Times New Roman" w:hAnsi="Times New Roman"/>
          <w:sz w:val="24"/>
        </w:rPr>
        <w:t>овладение  стилистическими</w:t>
      </w:r>
      <w:proofErr w:type="gramEnd"/>
      <w:r>
        <w:rPr>
          <w:rFonts w:ascii="Times New Roman" w:hAnsi="Times New Roman"/>
          <w:sz w:val="24"/>
        </w:rPr>
        <w:t xml:space="preserve"> ресурсами лексики и фразеоло</w:t>
      </w:r>
      <w:r>
        <w:rPr>
          <w:rFonts w:ascii="Times New Roman" w:hAnsi="Times New Roman"/>
          <w:sz w:val="24"/>
        </w:rPr>
        <w:t>гии русского языка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proofErr w:type="gramStart"/>
      <w:r>
        <w:rPr>
          <w:rFonts w:ascii="Times New Roman" w:hAnsi="Times New Roman"/>
          <w:sz w:val="24"/>
        </w:rPr>
        <w:t>анализ  единиц</w:t>
      </w:r>
      <w:proofErr w:type="gramEnd"/>
      <w:r>
        <w:rPr>
          <w:rFonts w:ascii="Times New Roman" w:hAnsi="Times New Roman"/>
          <w:sz w:val="24"/>
        </w:rPr>
        <w:t xml:space="preserve"> языка, грамматических категорий языка, уместное употребление языковых единиц адекватно ситуации речевого общения;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приобретение навыка решения учебно-поисковых лингвистических задач</w:t>
      </w:r>
    </w:p>
    <w:p w:rsidR="00230D39" w:rsidRDefault="009D40BD">
      <w:pPr>
        <w:pStyle w:val="a3"/>
        <w:spacing w:after="0" w:line="240" w:lineRule="atLeast"/>
      </w:pPr>
      <w:r>
        <w:t xml:space="preserve">По окончании программы учащиеся </w:t>
      </w:r>
      <w:proofErr w:type="gramStart"/>
      <w:r>
        <w:t>дол</w:t>
      </w:r>
      <w:r>
        <w:t>жны :</w:t>
      </w:r>
      <w:proofErr w:type="gramEnd"/>
    </w:p>
    <w:p w:rsidR="00230D39" w:rsidRDefault="009D40BD">
      <w:pPr>
        <w:pStyle w:val="a3"/>
        <w:spacing w:after="0" w:line="240" w:lineRule="atLeast"/>
      </w:pPr>
      <w:r>
        <w:rPr>
          <w:b/>
          <w:i/>
        </w:rPr>
        <w:t>Знать:</w:t>
      </w:r>
    </w:p>
    <w:p w:rsidR="00230D39" w:rsidRDefault="009D40BD">
      <w:pPr>
        <w:pStyle w:val="a3"/>
        <w:spacing w:after="0" w:line="240" w:lineRule="atLeast"/>
      </w:pPr>
      <w:r>
        <w:t>-различные виды олимпиадных заданий (тестовые, творческие, вопросы, требующие письменного ответа, и др.);</w:t>
      </w:r>
    </w:p>
    <w:p w:rsidR="00230D39" w:rsidRDefault="009D40BD">
      <w:pPr>
        <w:pStyle w:val="a3"/>
        <w:spacing w:after="0" w:line="240" w:lineRule="atLeast"/>
      </w:pPr>
      <w:r>
        <w:lastRenderedPageBreak/>
        <w:t>-знать различные виды анализа языковых единиц, а также анализа текста;</w:t>
      </w:r>
    </w:p>
    <w:p w:rsidR="00230D39" w:rsidRDefault="009D40BD">
      <w:pPr>
        <w:pStyle w:val="a3"/>
        <w:spacing w:after="0" w:line="240" w:lineRule="atLeast"/>
      </w:pPr>
      <w:r>
        <w:t>-происхождение славянских языков.</w:t>
      </w:r>
    </w:p>
    <w:p w:rsidR="00230D39" w:rsidRDefault="009D40BD">
      <w:pPr>
        <w:pStyle w:val="a3"/>
        <w:spacing w:after="0" w:line="240" w:lineRule="atLeast"/>
      </w:pPr>
      <w:r>
        <w:t>- нормы литературного русского я</w:t>
      </w:r>
      <w:r>
        <w:t>зыка.</w:t>
      </w:r>
    </w:p>
    <w:p w:rsidR="00230D39" w:rsidRDefault="009D40BD">
      <w:pPr>
        <w:pStyle w:val="a3"/>
        <w:spacing w:after="0" w:line="240" w:lineRule="atLeast"/>
      </w:pPr>
      <w:r>
        <w:t>- Тропы. Фигуры речи.</w:t>
      </w:r>
    </w:p>
    <w:p w:rsidR="00230D39" w:rsidRDefault="009D40BD">
      <w:pPr>
        <w:pStyle w:val="a3"/>
        <w:spacing w:after="0" w:line="240" w:lineRule="atLeast"/>
      </w:pPr>
      <w:r>
        <w:t>- почему «умирают» слова, появляются новые;</w:t>
      </w:r>
    </w:p>
    <w:p w:rsidR="00230D39" w:rsidRDefault="009D40BD">
      <w:pPr>
        <w:pStyle w:val="a3"/>
        <w:spacing w:after="0" w:line="240" w:lineRule="atLeast"/>
      </w:pPr>
      <w:r>
        <w:t>- почему появляются новые значения у старых слов;</w:t>
      </w:r>
    </w:p>
    <w:p w:rsidR="00230D39" w:rsidRDefault="009D40BD">
      <w:pPr>
        <w:pStyle w:val="a3"/>
        <w:spacing w:after="0" w:line="240" w:lineRule="atLeast"/>
      </w:pPr>
      <w:r>
        <w:rPr>
          <w:b/>
          <w:i/>
        </w:rPr>
        <w:t>Уметь:</w:t>
      </w:r>
    </w:p>
    <w:p w:rsidR="00230D39" w:rsidRDefault="009D40BD">
      <w:pPr>
        <w:pStyle w:val="a3"/>
        <w:spacing w:after="0" w:line="240" w:lineRule="atLeast"/>
      </w:pPr>
      <w:r>
        <w:t>- нестандартно подходить к решению лингвистических задач;</w:t>
      </w:r>
    </w:p>
    <w:p w:rsidR="00230D39" w:rsidRDefault="009D40BD">
      <w:pPr>
        <w:pStyle w:val="a3"/>
        <w:spacing w:after="0" w:line="240" w:lineRule="atLeast"/>
      </w:pPr>
      <w:r>
        <w:t xml:space="preserve">- пользоваться словарями различных видов и справочной литературой по </w:t>
      </w:r>
      <w:r>
        <w:t>русскому языку.</w:t>
      </w:r>
    </w:p>
    <w:p w:rsidR="00230D39" w:rsidRDefault="009D40BD">
      <w:pPr>
        <w:pStyle w:val="a3"/>
        <w:spacing w:after="0" w:line="240" w:lineRule="atLeast"/>
      </w:pPr>
      <w:r>
        <w:t>- самостоятельно готовить сообщения по выбранной ими или данной учителем теме;</w:t>
      </w:r>
    </w:p>
    <w:p w:rsidR="00230D39" w:rsidRDefault="009D40BD">
      <w:pPr>
        <w:pStyle w:val="a3"/>
        <w:spacing w:after="0" w:line="240" w:lineRule="atLeast"/>
      </w:pPr>
      <w:r>
        <w:t>- искать пути раскрытия имён, фразеологических оборотов, географических названий своего родного края;</w:t>
      </w:r>
    </w:p>
    <w:p w:rsidR="00230D39" w:rsidRDefault="009D40BD">
      <w:pPr>
        <w:pStyle w:val="a3"/>
        <w:spacing w:after="0" w:line="240" w:lineRule="atLeast"/>
      </w:pPr>
      <w:r>
        <w:t xml:space="preserve">-Работать с художественной литературой, словарями, </w:t>
      </w:r>
      <w:r>
        <w:t>словарной статьёй.</w:t>
      </w:r>
    </w:p>
    <w:p w:rsidR="00230D39" w:rsidRDefault="00230D39">
      <w:pPr>
        <w:spacing w:after="0" w:line="240" w:lineRule="atLeast"/>
        <w:rPr>
          <w:rFonts w:ascii="Times New Roman" w:hAnsi="Times New Roman"/>
          <w:color w:val="94CE18"/>
          <w:sz w:val="24"/>
        </w:rPr>
      </w:pPr>
    </w:p>
    <w:p w:rsidR="00230D39" w:rsidRDefault="009D40BD">
      <w:pPr>
        <w:pStyle w:val="c17"/>
        <w:spacing w:after="0" w:line="240" w:lineRule="atLeast"/>
      </w:pPr>
      <w:r>
        <w:rPr>
          <w:u w:val="single"/>
        </w:rPr>
        <w:t> Формы работы:</w:t>
      </w:r>
      <w:r>
        <w:br/>
        <w:t>-  работа в библиотеке с литературой;</w:t>
      </w:r>
      <w:r>
        <w:br/>
        <w:t>- работа в сети Интернет (</w:t>
      </w:r>
      <w:hyperlink r:id="rId6" w:history="1">
        <w:r>
          <w:rPr>
            <w:rStyle w:val="a9"/>
          </w:rPr>
          <w:t>http://www.rosolymp.ru/</w:t>
        </w:r>
      </w:hyperlink>
    </w:p>
    <w:p w:rsidR="00230D39" w:rsidRDefault="009D40BD">
      <w:pPr>
        <w:pStyle w:val="c17"/>
        <w:spacing w:after="0" w:line="240" w:lineRule="atLeast"/>
        <w:jc w:val="both"/>
      </w:pPr>
      <w:hyperlink r:id="rId7" w:history="1">
        <w:r>
          <w:rPr>
            <w:rStyle w:val="a9"/>
          </w:rPr>
          <w:t>http://rusolimp.kopeisk.ru/</w:t>
        </w:r>
      </w:hyperlink>
    </w:p>
    <w:p w:rsidR="00230D39" w:rsidRDefault="009D40BD">
      <w:pPr>
        <w:pStyle w:val="c17"/>
        <w:spacing w:after="0" w:line="240" w:lineRule="atLeast"/>
        <w:jc w:val="both"/>
      </w:pPr>
      <w:hyperlink r:id="rId8" w:history="1">
        <w:r>
          <w:rPr>
            <w:rStyle w:val="a9"/>
          </w:rPr>
          <w:t>http://zelena685.blogspot.ru/2013/06/blog-post_22.html?m=1</w:t>
        </w:r>
      </w:hyperlink>
    </w:p>
    <w:p w:rsidR="00230D39" w:rsidRDefault="009D40BD">
      <w:pPr>
        <w:pStyle w:val="c17"/>
        <w:spacing w:after="0" w:line="240" w:lineRule="atLeast"/>
        <w:jc w:val="both"/>
      </w:pPr>
      <w:hyperlink r:id="rId9" w:history="1">
        <w:r>
          <w:rPr>
            <w:rStyle w:val="a9"/>
          </w:rPr>
          <w:t>http://russkiy-na-5.ru/articles/157#p2</w:t>
        </w:r>
      </w:hyperlink>
    </w:p>
    <w:p w:rsidR="00230D39" w:rsidRDefault="009D40BD">
      <w:pPr>
        <w:pStyle w:val="c17"/>
        <w:spacing w:after="0" w:line="240" w:lineRule="atLeast"/>
        <w:jc w:val="both"/>
      </w:pPr>
      <w:hyperlink r:id="rId10" w:history="1">
        <w:r>
          <w:rPr>
            <w:rStyle w:val="a9"/>
          </w:rPr>
          <w:t>http://jazyki.clow.ru/</w:t>
        </w:r>
      </w:hyperlink>
    </w:p>
    <w:p w:rsidR="00230D39" w:rsidRDefault="009D40BD">
      <w:pPr>
        <w:pStyle w:val="c17"/>
        <w:spacing w:after="0" w:line="240" w:lineRule="atLeast"/>
        <w:jc w:val="both"/>
      </w:pPr>
      <w:r>
        <w:rPr>
          <w:rStyle w:val="c90"/>
        </w:rPr>
        <w:t>«Светозар». Сайт Открытой международной олимпиады школьников по р</w:t>
      </w:r>
      <w:r>
        <w:rPr>
          <w:rStyle w:val="c90"/>
        </w:rPr>
        <w:t>усскому языку. </w:t>
      </w:r>
      <w:hyperlink r:id="rId11" w:history="1">
        <w:r>
          <w:rPr>
            <w:rStyle w:val="a9"/>
          </w:rPr>
          <w:t>http://www.svetozar.ru/</w:t>
        </w:r>
      </w:hyperlink>
    </w:p>
    <w:p w:rsidR="00230D39" w:rsidRDefault="009D40BD">
      <w:pPr>
        <w:pStyle w:val="c17"/>
        <w:spacing w:after="0" w:line="240" w:lineRule="atLeast"/>
        <w:jc w:val="both"/>
      </w:pPr>
      <w:r>
        <w:rPr>
          <w:rStyle w:val="c90"/>
        </w:rPr>
        <w:lastRenderedPageBreak/>
        <w:t>Русская грамматика 80  </w:t>
      </w:r>
      <w:hyperlink r:id="rId12" w:history="1">
        <w:r>
          <w:rPr>
            <w:rStyle w:val="a9"/>
          </w:rPr>
          <w:t>www.rusgram.narod.ru</w:t>
        </w:r>
      </w:hyperlink>
      <w:r>
        <w:rPr>
          <w:rStyle w:val="c50"/>
        </w:rPr>
        <w:t> –</w:t>
      </w:r>
    </w:p>
    <w:p w:rsidR="00230D39" w:rsidRDefault="009D40BD">
      <w:pPr>
        <w:spacing w:after="0" w:line="240" w:lineRule="atLeast"/>
        <w:ind w:firstLine="708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 xml:space="preserve">Участие школьников в заочных олимпиадах Республиканского, Всероссийского и Международного уровней имеет целый ряд привлекательных моментов и для ученика, и для родителей, </w:t>
      </w:r>
      <w:r>
        <w:rPr>
          <w:rFonts w:ascii="Times New Roman" w:hAnsi="Times New Roman"/>
          <w:color w:val="181818"/>
          <w:sz w:val="24"/>
        </w:rPr>
        <w:t>и для учителей:</w:t>
      </w:r>
    </w:p>
    <w:p w:rsidR="00230D39" w:rsidRDefault="009D40BD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дает возможность школьникам и их учителям защищать честь своей школы;</w:t>
      </w:r>
    </w:p>
    <w:p w:rsidR="00230D39" w:rsidRDefault="009D40BD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создает ситуацию успеха, поднимает интерес учащихся к изучению предмета;</w:t>
      </w:r>
    </w:p>
    <w:p w:rsidR="00230D39" w:rsidRDefault="009D40BD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некоторые олимпиады проходят в том же тестовом формате, что и ЕГЭ, предоставляя учащимся возможно</w:t>
      </w:r>
      <w:r>
        <w:rPr>
          <w:rFonts w:ascii="Times New Roman" w:hAnsi="Times New Roman"/>
          <w:color w:val="181818"/>
          <w:sz w:val="24"/>
        </w:rPr>
        <w:t>сть за несколько лет освоить данную форму тестирования;</w:t>
      </w:r>
    </w:p>
    <w:p w:rsidR="00230D39" w:rsidRDefault="009D40BD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по итогам проведения олимпиады учителя, ученики и их родители могут ознакомиться с результатами всех участников по нескольким критериям: по классам, по регионам, по населенным пунктам, узнать свой рез</w:t>
      </w:r>
      <w:r>
        <w:rPr>
          <w:rFonts w:ascii="Times New Roman" w:hAnsi="Times New Roman"/>
          <w:color w:val="181818"/>
          <w:sz w:val="24"/>
        </w:rPr>
        <w:t>ультат и сравнить его с лучшим;</w:t>
      </w:r>
    </w:p>
    <w:p w:rsidR="00230D39" w:rsidRDefault="009D40BD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каждый участник имеет возможность получить диплом призера или участника, сертификат для школьного портфолио, которые могут помочь при поступлении в ВУЗ.</w:t>
      </w:r>
    </w:p>
    <w:p w:rsidR="00230D39" w:rsidRDefault="009D40BD">
      <w:pPr>
        <w:spacing w:after="0" w:line="240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4"/>
        </w:rPr>
        <w:t>Ожидаемые результаты:</w:t>
      </w:r>
    </w:p>
    <w:p w:rsidR="00230D39" w:rsidRDefault="009D40BD">
      <w:pPr>
        <w:spacing w:after="0" w:line="240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-        Повышение мотивации обучающихся</w:t>
      </w:r>
      <w:r>
        <w:rPr>
          <w:rFonts w:ascii="Times New Roman" w:hAnsi="Times New Roman"/>
          <w:color w:val="181818"/>
          <w:sz w:val="24"/>
        </w:rPr>
        <w:t xml:space="preserve"> к предметам.</w:t>
      </w:r>
    </w:p>
    <w:p w:rsidR="00230D39" w:rsidRDefault="009D40BD">
      <w:pPr>
        <w:spacing w:after="0" w:line="240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-        Повышение познавательной активности.</w:t>
      </w:r>
    </w:p>
    <w:p w:rsidR="00230D39" w:rsidRDefault="009D40BD">
      <w:pPr>
        <w:spacing w:after="0" w:line="240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-        Предоставление учащимся возможностей для творческой самореализации и самоорганизации.</w:t>
      </w:r>
    </w:p>
    <w:p w:rsidR="00230D39" w:rsidRDefault="009D40BD">
      <w:pPr>
        <w:spacing w:after="0" w:line="240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 xml:space="preserve">            Таким образом, основная задача в </w:t>
      </w:r>
      <w:proofErr w:type="gramStart"/>
      <w:r>
        <w:rPr>
          <w:rFonts w:ascii="Times New Roman" w:hAnsi="Times New Roman"/>
          <w:color w:val="181818"/>
          <w:sz w:val="24"/>
        </w:rPr>
        <w:t>средней  школе</w:t>
      </w:r>
      <w:proofErr w:type="gramEnd"/>
      <w:r>
        <w:rPr>
          <w:rFonts w:ascii="Times New Roman" w:hAnsi="Times New Roman"/>
          <w:color w:val="181818"/>
          <w:sz w:val="24"/>
        </w:rPr>
        <w:t xml:space="preserve"> – привести каждого ребёнка от стихийных п</w:t>
      </w:r>
      <w:r>
        <w:rPr>
          <w:rFonts w:ascii="Times New Roman" w:hAnsi="Times New Roman"/>
          <w:color w:val="181818"/>
          <w:sz w:val="24"/>
        </w:rPr>
        <w:t>ознавательных интересов к познавательным интересам в устойчивой форме.</w:t>
      </w:r>
    </w:p>
    <w:p w:rsidR="00230D39" w:rsidRDefault="009D40BD">
      <w:pPr>
        <w:spacing w:after="0" w:line="240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b/>
          <w:color w:val="181818"/>
          <w:sz w:val="24"/>
          <w:u w:val="single"/>
        </w:rPr>
        <w:t xml:space="preserve">Место курса в системе </w:t>
      </w:r>
      <w:proofErr w:type="gramStart"/>
      <w:r>
        <w:rPr>
          <w:rFonts w:ascii="Times New Roman" w:hAnsi="Times New Roman"/>
          <w:b/>
          <w:color w:val="181818"/>
          <w:sz w:val="24"/>
          <w:u w:val="single"/>
        </w:rPr>
        <w:t>школьного  образования</w:t>
      </w:r>
      <w:proofErr w:type="gramEnd"/>
      <w:r>
        <w:rPr>
          <w:rFonts w:ascii="Times New Roman" w:hAnsi="Times New Roman"/>
          <w:b/>
          <w:color w:val="181818"/>
          <w:sz w:val="24"/>
          <w:u w:val="single"/>
        </w:rPr>
        <w:t>.</w:t>
      </w:r>
    </w:p>
    <w:p w:rsidR="00230D39" w:rsidRDefault="009D40BD">
      <w:pPr>
        <w:spacing w:after="0" w:line="240" w:lineRule="atLeast"/>
        <w:ind w:firstLine="708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  Курс рассчитан на 34</w:t>
      </w:r>
      <w:r>
        <w:rPr>
          <w:rFonts w:ascii="Times New Roman" w:hAnsi="Times New Roman"/>
          <w:b/>
          <w:color w:val="181818"/>
          <w:sz w:val="24"/>
        </w:rPr>
        <w:t xml:space="preserve"> </w:t>
      </w:r>
      <w:proofErr w:type="gramStart"/>
      <w:r>
        <w:rPr>
          <w:rFonts w:ascii="Times New Roman" w:hAnsi="Times New Roman"/>
          <w:color w:val="181818"/>
          <w:sz w:val="24"/>
        </w:rPr>
        <w:t>часа  для</w:t>
      </w:r>
      <w:proofErr w:type="gramEnd"/>
      <w:r>
        <w:rPr>
          <w:rFonts w:ascii="Times New Roman" w:hAnsi="Times New Roman"/>
          <w:color w:val="181818"/>
          <w:sz w:val="24"/>
        </w:rPr>
        <w:t xml:space="preserve"> учащихся  </w:t>
      </w:r>
      <w:r>
        <w:rPr>
          <w:rFonts w:ascii="Times New Roman" w:hAnsi="Times New Roman"/>
          <w:b/>
          <w:color w:val="181818"/>
          <w:sz w:val="24"/>
        </w:rPr>
        <w:t>6</w:t>
      </w:r>
      <w:r>
        <w:rPr>
          <w:rFonts w:ascii="Times New Roman" w:hAnsi="Times New Roman"/>
          <w:color w:val="181818"/>
          <w:sz w:val="24"/>
        </w:rPr>
        <w:t xml:space="preserve"> классов, который изучается в ходе индивидуальных или групповых занятиях, при подготовке к учас</w:t>
      </w:r>
      <w:r>
        <w:rPr>
          <w:rFonts w:ascii="Times New Roman" w:hAnsi="Times New Roman"/>
          <w:color w:val="181818"/>
          <w:sz w:val="24"/>
        </w:rPr>
        <w:t>тию учащихся в различных олимпиадах.</w:t>
      </w:r>
    </w:p>
    <w:p w:rsidR="00230D39" w:rsidRDefault="009D40BD">
      <w:pPr>
        <w:spacing w:after="0" w:line="240" w:lineRule="atLeast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            Данный образовательный курс является источником знаний, который углубляет и расширяет базовый компонент.</w:t>
      </w:r>
    </w:p>
    <w:p w:rsidR="00230D39" w:rsidRDefault="009D40BD">
      <w:pPr>
        <w:spacing w:after="0" w:line="240" w:lineRule="atLeast"/>
        <w:ind w:firstLine="708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Значимость, роль и место данного курса определяется также необходимостью подготовки учащихся к конкурс</w:t>
      </w:r>
      <w:r>
        <w:rPr>
          <w:rFonts w:ascii="Times New Roman" w:hAnsi="Times New Roman"/>
          <w:color w:val="181818"/>
          <w:sz w:val="24"/>
        </w:rPr>
        <w:t>ам различных уровней и выбору профессиональной деятельности.</w:t>
      </w:r>
    </w:p>
    <w:p w:rsidR="00230D39" w:rsidRDefault="009D40BD">
      <w:pPr>
        <w:spacing w:after="0" w:line="240" w:lineRule="atLeast"/>
        <w:ind w:firstLine="708"/>
        <w:jc w:val="both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Курс позволит полнее учесть интересы учащихся, следовательно, сделать обучение более интересным и получить более высокие результаты.</w:t>
      </w:r>
    </w:p>
    <w:p w:rsidR="00230D39" w:rsidRDefault="009D40BD">
      <w:pPr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 1. Вводное занятие </w:t>
      </w:r>
      <w:r>
        <w:rPr>
          <w:rFonts w:ascii="Times New Roman" w:hAnsi="Times New Roman"/>
          <w:b/>
          <w:sz w:val="24"/>
        </w:rPr>
        <w:t>(1 час).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Вводное анкетирова</w:t>
      </w:r>
      <w:r>
        <w:rPr>
          <w:rFonts w:ascii="Times New Roman" w:hAnsi="Times New Roman"/>
          <w:sz w:val="24"/>
        </w:rPr>
        <w:t xml:space="preserve">ние. Ознакомление с программой курса. Периодизация русского языка. Первоучители словенские. 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 2. Графика </w:t>
      </w:r>
      <w:r>
        <w:rPr>
          <w:rFonts w:ascii="Times New Roman" w:hAnsi="Times New Roman"/>
          <w:b/>
          <w:sz w:val="24"/>
        </w:rPr>
        <w:t>(2 часа).</w:t>
      </w:r>
      <w:r>
        <w:rPr>
          <w:rFonts w:ascii="Times New Roman" w:hAnsi="Times New Roman"/>
          <w:sz w:val="24"/>
        </w:rPr>
        <w:t xml:space="preserve"> Греческий алфавит, старославянская азбука и современный алфавит (сопоставительный анализ). Числовое значение букв.  </w:t>
      </w:r>
      <w:r>
        <w:rPr>
          <w:rFonts w:ascii="Times New Roman" w:hAnsi="Times New Roman"/>
          <w:sz w:val="24"/>
          <w:u w:val="single"/>
        </w:rPr>
        <w:t xml:space="preserve">Смысл </w:t>
      </w:r>
      <w:proofErr w:type="gramStart"/>
      <w:r>
        <w:rPr>
          <w:rFonts w:ascii="Times New Roman" w:hAnsi="Times New Roman"/>
          <w:sz w:val="24"/>
          <w:u w:val="single"/>
        </w:rPr>
        <w:t>заглавных  букв</w:t>
      </w:r>
      <w:proofErr w:type="gramEnd"/>
      <w:r>
        <w:rPr>
          <w:rFonts w:ascii="Times New Roman" w:hAnsi="Times New Roman"/>
          <w:sz w:val="24"/>
          <w:u w:val="single"/>
        </w:rPr>
        <w:t xml:space="preserve"> кириллицы (работа над проектом)</w:t>
      </w:r>
      <w:r>
        <w:rPr>
          <w:rFonts w:ascii="Times New Roman" w:hAnsi="Times New Roman"/>
          <w:sz w:val="24"/>
        </w:rPr>
        <w:t xml:space="preserve">. 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 3. Фонетика </w:t>
      </w:r>
      <w:r>
        <w:rPr>
          <w:rFonts w:ascii="Times New Roman" w:hAnsi="Times New Roman"/>
          <w:b/>
          <w:sz w:val="24"/>
        </w:rPr>
        <w:t>(5 часов).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Система гласных </w:t>
      </w:r>
      <w:proofErr w:type="gramStart"/>
      <w:r>
        <w:rPr>
          <w:rFonts w:ascii="Times New Roman" w:hAnsi="Times New Roman"/>
          <w:sz w:val="24"/>
        </w:rPr>
        <w:t>звуков  древнерусского</w:t>
      </w:r>
      <w:proofErr w:type="gramEnd"/>
      <w:r>
        <w:rPr>
          <w:rFonts w:ascii="Times New Roman" w:hAnsi="Times New Roman"/>
          <w:sz w:val="24"/>
        </w:rPr>
        <w:t xml:space="preserve"> языка в сравнении с системой гласных современного русского языка: гласные полного образования  и редуцированные гласные </w:t>
      </w:r>
      <w:r>
        <w:rPr>
          <w:rFonts w:ascii="Times New Roman" w:hAnsi="Times New Roman"/>
          <w:i/>
          <w:sz w:val="24"/>
        </w:rPr>
        <w:t>ер</w:t>
      </w:r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</w:rPr>
        <w:t>ерь</w:t>
      </w:r>
      <w:proofErr w:type="spellEnd"/>
      <w:r>
        <w:rPr>
          <w:rFonts w:ascii="Times New Roman" w:hAnsi="Times New Roman"/>
          <w:sz w:val="24"/>
        </w:rPr>
        <w:t>; беглость гласных как сле</w:t>
      </w:r>
      <w:r>
        <w:rPr>
          <w:rFonts w:ascii="Times New Roman" w:hAnsi="Times New Roman"/>
          <w:sz w:val="24"/>
        </w:rPr>
        <w:t>дствие падения редуцированных; носовые гласные – юс малый и юс большой, их утрата и следы в современном русском языке; ять в древнерусском языке; полногласие-неполногласие; строение слога: закон открытого слога, закон возрастающей звучности. Система соглас</w:t>
      </w:r>
      <w:r>
        <w:rPr>
          <w:rFonts w:ascii="Times New Roman" w:hAnsi="Times New Roman"/>
          <w:sz w:val="24"/>
        </w:rPr>
        <w:t xml:space="preserve">ных звуков древнерусского языка в сравнении с системой согласных звуков современного русского языка: парные и непарные по звонкости-глухости и мягкости-твердости; «двойные буквы кириллицы и соответствующие им звуки» (о - он, омега; з-зело, </w:t>
      </w:r>
      <w:proofErr w:type="gramStart"/>
      <w:r>
        <w:rPr>
          <w:rFonts w:ascii="Times New Roman" w:hAnsi="Times New Roman"/>
          <w:sz w:val="24"/>
        </w:rPr>
        <w:t>земля,  и</w:t>
      </w:r>
      <w:proofErr w:type="gramEnd"/>
      <w:r>
        <w:rPr>
          <w:rFonts w:ascii="Times New Roman" w:hAnsi="Times New Roman"/>
          <w:sz w:val="24"/>
        </w:rPr>
        <w:t xml:space="preserve"> – иже,</w:t>
      </w:r>
      <w:r>
        <w:rPr>
          <w:rFonts w:ascii="Times New Roman" w:hAnsi="Times New Roman"/>
          <w:sz w:val="24"/>
        </w:rPr>
        <w:t xml:space="preserve"> и, ижица, ф – ферт, фита: шипящие и аффрикаты; исторические чередования согласных  как следствие смягчения. Фонетическая система ременного русского языка: звук и фонема, фонетическая транскрипция; </w:t>
      </w:r>
      <w:proofErr w:type="gramStart"/>
      <w:r>
        <w:rPr>
          <w:rFonts w:ascii="Times New Roman" w:hAnsi="Times New Roman"/>
          <w:sz w:val="24"/>
        </w:rPr>
        <w:t>фонетические  средства</w:t>
      </w:r>
      <w:proofErr w:type="gramEnd"/>
      <w:r>
        <w:rPr>
          <w:rFonts w:ascii="Times New Roman" w:hAnsi="Times New Roman"/>
          <w:sz w:val="24"/>
        </w:rPr>
        <w:t xml:space="preserve"> художественной выразительности.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</w:t>
      </w:r>
      <w:r>
        <w:rPr>
          <w:rFonts w:ascii="Times New Roman" w:hAnsi="Times New Roman"/>
          <w:sz w:val="24"/>
        </w:rPr>
        <w:t>ие рекомендации по выполнению олимпиадных заданий по фонетике и графике.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Решение олимпиадных заданий по фонетике и графике</w:t>
      </w:r>
      <w:r>
        <w:rPr>
          <w:rFonts w:ascii="Times New Roman" w:hAnsi="Times New Roman"/>
          <w:b/>
          <w:sz w:val="24"/>
        </w:rPr>
        <w:t xml:space="preserve"> 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 4. </w:t>
      </w:r>
      <w:proofErr w:type="spellStart"/>
      <w:r>
        <w:rPr>
          <w:rFonts w:ascii="Times New Roman" w:hAnsi="Times New Roman"/>
          <w:b/>
          <w:i/>
          <w:sz w:val="24"/>
        </w:rPr>
        <w:t>Морфемика</w:t>
      </w:r>
      <w:proofErr w:type="spellEnd"/>
      <w:r>
        <w:rPr>
          <w:rFonts w:ascii="Times New Roman" w:hAnsi="Times New Roman"/>
          <w:b/>
          <w:i/>
          <w:sz w:val="24"/>
        </w:rPr>
        <w:t xml:space="preserve"> и словообразование </w:t>
      </w:r>
      <w:r>
        <w:rPr>
          <w:rFonts w:ascii="Times New Roman" w:hAnsi="Times New Roman"/>
          <w:b/>
          <w:sz w:val="24"/>
        </w:rPr>
        <w:t>(4 часа).</w:t>
      </w:r>
      <w:r>
        <w:rPr>
          <w:rFonts w:ascii="Times New Roman" w:hAnsi="Times New Roman"/>
          <w:sz w:val="24"/>
        </w:rPr>
        <w:t xml:space="preserve"> Синхронное и историческое словообразование. «Производная» и «</w:t>
      </w:r>
      <w:proofErr w:type="spellStart"/>
      <w:r>
        <w:rPr>
          <w:rFonts w:ascii="Times New Roman" w:hAnsi="Times New Roman"/>
          <w:sz w:val="24"/>
        </w:rPr>
        <w:t>производяшая</w:t>
      </w:r>
      <w:proofErr w:type="spellEnd"/>
      <w:r>
        <w:rPr>
          <w:rFonts w:ascii="Times New Roman" w:hAnsi="Times New Roman"/>
          <w:sz w:val="24"/>
        </w:rPr>
        <w:t>» основы. Мо</w:t>
      </w:r>
      <w:r>
        <w:rPr>
          <w:rFonts w:ascii="Times New Roman" w:hAnsi="Times New Roman"/>
          <w:sz w:val="24"/>
        </w:rPr>
        <w:t xml:space="preserve">рфемный и словообразовательный анализ слова. Понятия опрощения и переразложения. Виды морфем русского языка. Классификация морфем. Особенности суффиксов и приставок, </w:t>
      </w:r>
      <w:proofErr w:type="spellStart"/>
      <w:r>
        <w:rPr>
          <w:rFonts w:ascii="Times New Roman" w:hAnsi="Times New Roman"/>
          <w:sz w:val="24"/>
        </w:rPr>
        <w:t>унификсы</w:t>
      </w:r>
      <w:proofErr w:type="spellEnd"/>
      <w:r>
        <w:rPr>
          <w:rFonts w:ascii="Times New Roman" w:hAnsi="Times New Roman"/>
          <w:sz w:val="24"/>
        </w:rPr>
        <w:t>. Морфонологические особенности словообразования: чередования морфем, интерфиксаци</w:t>
      </w:r>
      <w:r>
        <w:rPr>
          <w:rFonts w:ascii="Times New Roman" w:hAnsi="Times New Roman"/>
          <w:sz w:val="24"/>
        </w:rPr>
        <w:t>я, усечение производящих основ, наложение морфов. Способы словообразования в современном русском языке. Словообразовательный тип.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Общие рекомендации по выполнению олимпиадных заданий по </w:t>
      </w:r>
      <w:proofErr w:type="spellStart"/>
      <w:r>
        <w:rPr>
          <w:rFonts w:ascii="Times New Roman" w:hAnsi="Times New Roman"/>
          <w:sz w:val="24"/>
        </w:rPr>
        <w:t>морфемике</w:t>
      </w:r>
      <w:proofErr w:type="spellEnd"/>
      <w:r>
        <w:rPr>
          <w:rFonts w:ascii="Times New Roman" w:hAnsi="Times New Roman"/>
          <w:sz w:val="24"/>
        </w:rPr>
        <w:t xml:space="preserve"> и словообразованию. </w:t>
      </w:r>
      <w:r>
        <w:rPr>
          <w:rFonts w:ascii="Times New Roman" w:hAnsi="Times New Roman"/>
          <w:sz w:val="24"/>
          <w:u w:val="single"/>
        </w:rPr>
        <w:t xml:space="preserve">Решение олимпиадных заданий по </w:t>
      </w:r>
      <w:proofErr w:type="spellStart"/>
      <w:r>
        <w:rPr>
          <w:rFonts w:ascii="Times New Roman" w:hAnsi="Times New Roman"/>
          <w:sz w:val="24"/>
          <w:u w:val="single"/>
        </w:rPr>
        <w:t>морфемике</w:t>
      </w:r>
      <w:proofErr w:type="spellEnd"/>
      <w:r>
        <w:rPr>
          <w:rFonts w:ascii="Times New Roman" w:hAnsi="Times New Roman"/>
          <w:sz w:val="24"/>
          <w:u w:val="single"/>
        </w:rPr>
        <w:t xml:space="preserve"> и словообразованию</w:t>
      </w:r>
      <w:r>
        <w:rPr>
          <w:rFonts w:ascii="Times New Roman" w:hAnsi="Times New Roman"/>
          <w:sz w:val="24"/>
        </w:rPr>
        <w:t>.</w:t>
      </w:r>
    </w:p>
    <w:p w:rsidR="00230D39" w:rsidRDefault="009D40BD">
      <w:pPr>
        <w:pStyle w:val="ac"/>
        <w:spacing w:line="240" w:lineRule="atLeast"/>
        <w:jc w:val="both"/>
        <w:rPr>
          <w:b w:val="0"/>
        </w:rPr>
      </w:pPr>
      <w:r>
        <w:rPr>
          <w:i/>
        </w:rPr>
        <w:t xml:space="preserve">Тема 5. Лексика </w:t>
      </w:r>
      <w:r>
        <w:t>(4 часа)</w:t>
      </w:r>
      <w:r>
        <w:rPr>
          <w:b w:val="0"/>
        </w:rPr>
        <w:t>. Исторические изменения в словарном составе языка (очерки истории). Лексические нормы современного русского языка. Лексика активного и пассивного запаса Многозначность слова. Лексические средства художественной</w:t>
      </w:r>
      <w:r>
        <w:rPr>
          <w:b w:val="0"/>
        </w:rPr>
        <w:t xml:space="preserve"> изобразительности</w:t>
      </w:r>
      <w:r>
        <w:rPr>
          <w:b w:val="0"/>
        </w:rPr>
        <w:t xml:space="preserve"> </w:t>
      </w:r>
    </w:p>
    <w:p w:rsidR="00230D39" w:rsidRDefault="009D40BD">
      <w:pPr>
        <w:pStyle w:val="ac"/>
        <w:spacing w:line="240" w:lineRule="atLeast"/>
        <w:jc w:val="both"/>
        <w:rPr>
          <w:b w:val="0"/>
          <w:u w:val="single"/>
        </w:rPr>
      </w:pPr>
      <w:r>
        <w:rPr>
          <w:i/>
        </w:rPr>
        <w:t>Тема 6. Фразеология (</w:t>
      </w:r>
      <w:r>
        <w:t>6 часов).</w:t>
      </w:r>
      <w:r>
        <w:rPr>
          <w:i/>
        </w:rPr>
        <w:t xml:space="preserve"> </w:t>
      </w:r>
      <w:r>
        <w:rPr>
          <w:b w:val="0"/>
        </w:rPr>
        <w:t xml:space="preserve">Фразеологизм как единица языка. Фразеологизмы однозначные </w:t>
      </w:r>
      <w:proofErr w:type="spellStart"/>
      <w:r>
        <w:rPr>
          <w:b w:val="0"/>
        </w:rPr>
        <w:t>имногозначные</w:t>
      </w:r>
      <w:proofErr w:type="spellEnd"/>
      <w:r>
        <w:rPr>
          <w:b w:val="0"/>
        </w:rPr>
        <w:t xml:space="preserve">. Структурный </w:t>
      </w:r>
      <w:proofErr w:type="gramStart"/>
      <w:r>
        <w:rPr>
          <w:b w:val="0"/>
        </w:rPr>
        <w:t>тип  фразеологизма</w:t>
      </w:r>
      <w:proofErr w:type="gramEnd"/>
      <w:r>
        <w:rPr>
          <w:b w:val="0"/>
        </w:rPr>
        <w:t xml:space="preserve">. </w:t>
      </w:r>
      <w:proofErr w:type="spellStart"/>
      <w:r>
        <w:rPr>
          <w:b w:val="0"/>
        </w:rPr>
        <w:t>Фразеолого</w:t>
      </w:r>
      <w:proofErr w:type="spellEnd"/>
      <w:r>
        <w:rPr>
          <w:b w:val="0"/>
        </w:rPr>
        <w:t>-семантические</w:t>
      </w:r>
      <w:r>
        <w:rPr>
          <w:b w:val="0"/>
        </w:rPr>
        <w:t xml:space="preserve"> парадигмы: фразеологические омонимы, синонимы, антонимы. Фразеологизмы активные и пассивные. Античные и библейские фразеологизмы. </w:t>
      </w:r>
      <w:r>
        <w:rPr>
          <w:b w:val="0"/>
          <w:u w:val="single"/>
        </w:rPr>
        <w:t>Решение олимпиадных заданий по теме «Лексике и фразеология».</w:t>
      </w:r>
    </w:p>
    <w:p w:rsidR="00230D39" w:rsidRDefault="009D40BD">
      <w:pPr>
        <w:pStyle w:val="ac"/>
        <w:spacing w:line="240" w:lineRule="atLeast"/>
        <w:jc w:val="both"/>
        <w:rPr>
          <w:b w:val="0"/>
        </w:rPr>
      </w:pPr>
      <w:r>
        <w:rPr>
          <w:i/>
        </w:rPr>
        <w:t>Тема 7.</w:t>
      </w:r>
      <w:r>
        <w:t xml:space="preserve"> </w:t>
      </w:r>
      <w:r>
        <w:rPr>
          <w:i/>
        </w:rPr>
        <w:t xml:space="preserve">Морфология </w:t>
      </w:r>
      <w:r>
        <w:t xml:space="preserve">(4 часа). </w:t>
      </w:r>
      <w:r>
        <w:rPr>
          <w:b w:val="0"/>
        </w:rPr>
        <w:t xml:space="preserve">Исторические изменения в </w:t>
      </w:r>
      <w:r>
        <w:rPr>
          <w:b w:val="0"/>
        </w:rPr>
        <w:t xml:space="preserve">морфологической системе русского языка. Имя существительное: родовая принадлежность, следы двойственного числа, типы склонения, падежи. Местоимения: склонение личных древнерусских местоимения и их сопоставление с современным </w:t>
      </w:r>
      <w:proofErr w:type="gramStart"/>
      <w:r>
        <w:rPr>
          <w:b w:val="0"/>
        </w:rPr>
        <w:t>русским  языком</w:t>
      </w:r>
      <w:proofErr w:type="gramEnd"/>
      <w:r>
        <w:rPr>
          <w:b w:val="0"/>
        </w:rPr>
        <w:t>, указательные м</w:t>
      </w:r>
      <w:r>
        <w:rPr>
          <w:b w:val="0"/>
        </w:rPr>
        <w:t>естоимения. Имя прилагательное: краткие и полные прилагательные: различия в употреблении и образовании склонение прилагательных Имя числительное: образование числительных название чисел история сложных числительных числовые значения букв кириллицы. Глаголь</w:t>
      </w:r>
      <w:r>
        <w:rPr>
          <w:b w:val="0"/>
        </w:rPr>
        <w:t>ная система древнерусского языка: неопределенная форма глагола (-</w:t>
      </w:r>
      <w:proofErr w:type="spellStart"/>
      <w:r>
        <w:rPr>
          <w:b w:val="0"/>
        </w:rPr>
        <w:t>чи</w:t>
      </w:r>
      <w:proofErr w:type="spellEnd"/>
      <w:r>
        <w:rPr>
          <w:b w:val="0"/>
        </w:rPr>
        <w:t>, -</w:t>
      </w:r>
      <w:proofErr w:type="spellStart"/>
      <w:r>
        <w:rPr>
          <w:b w:val="0"/>
        </w:rPr>
        <w:t>ти</w:t>
      </w:r>
      <w:proofErr w:type="spellEnd"/>
      <w:r>
        <w:rPr>
          <w:b w:val="0"/>
        </w:rPr>
        <w:t>), формы настоящего времени, формы будущего времени, формы прошедшего времени, причастие прошедшего времени. Сопоставительный анализ частей речи: наречие, предлог, союз, частица. Морфо</w:t>
      </w:r>
      <w:r>
        <w:rPr>
          <w:b w:val="0"/>
        </w:rPr>
        <w:t xml:space="preserve">логическая система современного русского языка: лексико-грамматические разряды частей речи. Омонимия частей речи. Общие рекомендации по выполнению олимпиадных заданий по морфологии. </w:t>
      </w:r>
      <w:proofErr w:type="gramStart"/>
      <w:r>
        <w:rPr>
          <w:b w:val="0"/>
          <w:u w:val="single"/>
        </w:rPr>
        <w:t>Решение  олимпиадных</w:t>
      </w:r>
      <w:proofErr w:type="gramEnd"/>
      <w:r>
        <w:rPr>
          <w:b w:val="0"/>
          <w:u w:val="single"/>
        </w:rPr>
        <w:t xml:space="preserve"> заданий по морфологии</w:t>
      </w:r>
      <w:r>
        <w:rPr>
          <w:b w:val="0"/>
        </w:rPr>
        <w:t>.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 8. Синтаксис </w:t>
      </w:r>
      <w:r>
        <w:rPr>
          <w:rFonts w:ascii="Times New Roman" w:hAnsi="Times New Roman"/>
          <w:b/>
          <w:sz w:val="24"/>
        </w:rPr>
        <w:t>(6 часов)</w:t>
      </w:r>
      <w:r>
        <w:rPr>
          <w:rFonts w:ascii="Times New Roman" w:hAnsi="Times New Roman"/>
          <w:sz w:val="24"/>
        </w:rPr>
        <w:t>. С</w:t>
      </w:r>
      <w:r>
        <w:rPr>
          <w:rFonts w:ascii="Times New Roman" w:hAnsi="Times New Roman"/>
          <w:sz w:val="24"/>
        </w:rPr>
        <w:t>интаксис. Типы словосочетаний. Понятие предикативности. Односоставные предложения. Полные и неполные. Конструкции, не входящие в структуру предложения. Основные формы синтаксической организации текста.</w:t>
      </w:r>
    </w:p>
    <w:p w:rsidR="00230D39" w:rsidRDefault="009D40BD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Решение олимпиадных заданий по теме «Синтаксис».</w:t>
      </w:r>
    </w:p>
    <w:p w:rsidR="00230D39" w:rsidRDefault="009D40BD">
      <w:pPr>
        <w:pStyle w:val="ac"/>
        <w:spacing w:line="240" w:lineRule="atLeast"/>
        <w:jc w:val="both"/>
        <w:rPr>
          <w:b w:val="0"/>
        </w:rPr>
      </w:pPr>
      <w:r>
        <w:rPr>
          <w:i/>
        </w:rPr>
        <w:t xml:space="preserve">Тема </w:t>
      </w:r>
      <w:r>
        <w:rPr>
          <w:i/>
        </w:rPr>
        <w:t xml:space="preserve">9. Лингвистический анализ текста </w:t>
      </w:r>
      <w:r>
        <w:t xml:space="preserve">(1 час). </w:t>
      </w:r>
      <w:r>
        <w:rPr>
          <w:b w:val="0"/>
        </w:rPr>
        <w:t xml:space="preserve">Этапы лингвостилистического анализа текста. Определение жанра художественного произведения. Определение темы и ключевого словесного ряда, в котором она отражена наиболее ярко. </w:t>
      </w:r>
      <w:r>
        <w:rPr>
          <w:b w:val="0"/>
        </w:rPr>
        <w:t>Анализ средств художественной выразите</w:t>
      </w:r>
      <w:r>
        <w:rPr>
          <w:b w:val="0"/>
        </w:rPr>
        <w:t xml:space="preserve">льности: фонетический уровень, морфемный и словообразовательный уровень, лексический и лексико-фразеологический уровень, морфологический уровень, синтаксический уровень, </w:t>
      </w:r>
      <w:proofErr w:type="spellStart"/>
      <w:proofErr w:type="gramStart"/>
      <w:r>
        <w:rPr>
          <w:b w:val="0"/>
        </w:rPr>
        <w:t>ритмо</w:t>
      </w:r>
      <w:proofErr w:type="spellEnd"/>
      <w:r>
        <w:rPr>
          <w:b w:val="0"/>
        </w:rPr>
        <w:t>-метрический</w:t>
      </w:r>
      <w:proofErr w:type="gramEnd"/>
      <w:r>
        <w:rPr>
          <w:b w:val="0"/>
        </w:rPr>
        <w:t xml:space="preserve"> уровень, структурно-композиционный уровень. Основные выводы по анали</w:t>
      </w:r>
      <w:r>
        <w:rPr>
          <w:b w:val="0"/>
        </w:rPr>
        <w:t>зу данного текста.</w:t>
      </w:r>
    </w:p>
    <w:p w:rsidR="00230D39" w:rsidRDefault="009D40BD">
      <w:pPr>
        <w:pStyle w:val="ac"/>
        <w:spacing w:line="240" w:lineRule="atLeast"/>
        <w:jc w:val="both"/>
        <w:rPr>
          <w:b w:val="0"/>
        </w:rPr>
      </w:pPr>
      <w:r>
        <w:rPr>
          <w:i/>
        </w:rPr>
        <w:t xml:space="preserve">Тема 10. Итоговое занятие </w:t>
      </w:r>
      <w:r>
        <w:t>(1 час)</w:t>
      </w:r>
      <w:r>
        <w:rPr>
          <w:b w:val="0"/>
        </w:rPr>
        <w:t xml:space="preserve">.  Практическая работа. </w:t>
      </w:r>
    </w:p>
    <w:p w:rsidR="00230D39" w:rsidRDefault="00230D39">
      <w:pPr>
        <w:pStyle w:val="a3"/>
        <w:spacing w:after="0" w:line="240" w:lineRule="atLeast"/>
      </w:pPr>
    </w:p>
    <w:p w:rsidR="00230D39" w:rsidRDefault="00230D39">
      <w:pPr>
        <w:pStyle w:val="a3"/>
        <w:spacing w:after="0" w:line="240" w:lineRule="atLeast"/>
      </w:pPr>
    </w:p>
    <w:p w:rsidR="00230D39" w:rsidRDefault="009D40BD">
      <w:pPr>
        <w:pStyle w:val="a3"/>
        <w:spacing w:after="0" w:line="240" w:lineRule="atLeast"/>
      </w:pPr>
      <w:r>
        <w:t>Календарно-тематическое планирование</w:t>
      </w:r>
    </w:p>
    <w:p w:rsidR="00230D39" w:rsidRDefault="00230D39">
      <w:pPr>
        <w:pStyle w:val="a3"/>
        <w:spacing w:after="0" w:line="240" w:lineRule="atLea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709"/>
        <w:gridCol w:w="810"/>
        <w:gridCol w:w="60"/>
        <w:gridCol w:w="831"/>
        <w:gridCol w:w="851"/>
        <w:gridCol w:w="850"/>
        <w:gridCol w:w="810"/>
        <w:gridCol w:w="10"/>
        <w:gridCol w:w="881"/>
      </w:tblGrid>
      <w:tr w:rsidR="00230D39">
        <w:trPr>
          <w:trHeight w:val="57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rPr>
                <w:sz w:val="22"/>
              </w:rPr>
            </w:pPr>
            <w:r>
              <w:rPr>
                <w:sz w:val="22"/>
              </w:rPr>
              <w:lastRenderedPageBreak/>
              <w:t>№</w:t>
            </w:r>
          </w:p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</w:t>
            </w:r>
          </w:p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Тема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Кол. </w:t>
            </w:r>
          </w:p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час                                                                   </w:t>
            </w:r>
            <w:r>
              <w:rPr>
                <w:sz w:val="22"/>
              </w:rPr>
              <w:t xml:space="preserve">   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</w:t>
            </w:r>
            <w:proofErr w:type="gramStart"/>
            <w:r>
              <w:rPr>
                <w:sz w:val="22"/>
              </w:rPr>
              <w:t>А</w:t>
            </w:r>
            <w:proofErr w:type="gramEnd"/>
            <w:r>
              <w:rPr>
                <w:sz w:val="22"/>
              </w:rPr>
              <w:t xml:space="preserve"> класс </w:t>
            </w:r>
          </w:p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Дата проведения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Б класс </w:t>
            </w:r>
          </w:p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Дата проведения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класс </w:t>
            </w:r>
          </w:p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Дата проведения</w:t>
            </w:r>
          </w:p>
        </w:tc>
      </w:tr>
      <w:tr w:rsidR="00230D39">
        <w:trPr>
          <w:trHeight w:val="1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/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/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План.       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Факт.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План.      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Факт.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План.       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Факт.</w:t>
            </w:r>
          </w:p>
        </w:tc>
      </w:tr>
      <w:tr w:rsidR="00230D39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Вводное занятие. Работа с учащимися по выявлению уровня мотивации деятельности с целью </w:t>
            </w:r>
            <w:r>
              <w:rPr>
                <w:rFonts w:ascii="Times New Roman" w:hAnsi="Times New Roman"/>
              </w:rPr>
              <w:t>приобщения к занятиям по подготовке к олимпиадам.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04.09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05.09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«Безопасность и Интернет». </w:t>
            </w:r>
            <w:r>
              <w:rPr>
                <w:rFonts w:ascii="Times New Roman" w:hAnsi="Times New Roman"/>
                <w:highlight w:val="white"/>
              </w:rPr>
              <w:t>Знакомство с перечнем олимпиад и иных интеллектуальных и (или) творческих конкурсов, мероприятий на 2023/24 учебный год</w:t>
            </w:r>
            <w:r>
              <w:rPr>
                <w:rFonts w:ascii="Times New Roman" w:hAnsi="Times New Roman"/>
                <w:color w:val="333333"/>
                <w:highlight w:val="whit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11.09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положениями участия в дистанционных олимпиадах школьников.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18.09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заданий школьного этапа Всероссийской олимпиады школьников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25.09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сайтами сети Интернет, предлагающими участие в решении олимпиадных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02.10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олимпиадных задач, предложенных интернет-сайтами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09.10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с текстами олимпиадных задач муниципального </w:t>
            </w:r>
            <w:r>
              <w:rPr>
                <w:rFonts w:ascii="Times New Roman" w:hAnsi="Times New Roman"/>
              </w:rPr>
              <w:t>уровня Всероссийской олимпиады школьников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16.10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25.10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ошибками. Поиск информации в сети Интернет.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23.10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3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Фонетика. Гласные звуки древнерусского языка: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13.11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Фонетика. Согласные звуки </w:t>
            </w:r>
            <w:r>
              <w:rPr>
                <w:rFonts w:ascii="Times New Roman" w:hAnsi="Times New Roman"/>
              </w:rPr>
              <w:t>(исторические изменения в системе согласных звуков)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20.11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олимпиадных заданий по теме «Фонетика»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27.11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Морфемика</w:t>
            </w:r>
            <w:proofErr w:type="spellEnd"/>
            <w:r>
              <w:rPr>
                <w:rFonts w:ascii="Times New Roman" w:hAnsi="Times New Roman"/>
              </w:rPr>
              <w:t>. Словообразование.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04.12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Словообразовательные цепочки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11.12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Словообразовательные гнёзда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18.12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олимпиадных заданий по теме «</w:t>
            </w:r>
            <w:proofErr w:type="spellStart"/>
            <w:r>
              <w:rPr>
                <w:rFonts w:ascii="Times New Roman" w:hAnsi="Times New Roman"/>
              </w:rPr>
              <w:t>Морфемика</w:t>
            </w:r>
            <w:proofErr w:type="spellEnd"/>
            <w:r>
              <w:rPr>
                <w:rFonts w:ascii="Times New Roman" w:hAnsi="Times New Roman"/>
              </w:rPr>
              <w:t xml:space="preserve"> и словообразование»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25.12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27.12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Лексика. </w:t>
            </w:r>
            <w:r>
              <w:rPr>
                <w:rFonts w:ascii="Times New Roman" w:hAnsi="Times New Roman"/>
              </w:rPr>
              <w:t>Историческое формирование лексики русского языка.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15.01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c"/>
              <w:spacing w:line="240" w:lineRule="atLeast"/>
              <w:jc w:val="both"/>
              <w:rPr>
                <w:sz w:val="22"/>
              </w:rPr>
            </w:pPr>
            <w:r>
              <w:rPr>
                <w:b w:val="0"/>
                <w:sz w:val="22"/>
              </w:rPr>
              <w:t xml:space="preserve">Типы лексического значения слова.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22.01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09.01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c"/>
              <w:spacing w:line="240" w:lineRule="atLeast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Структура значения многозначного слова.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29.01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c"/>
              <w:spacing w:line="240" w:lineRule="atLeast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Решение олимпиадных заданий по теме «Лексика».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05.02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Фразеология. </w:t>
            </w:r>
            <w:r>
              <w:rPr>
                <w:rFonts w:ascii="Times New Roman" w:hAnsi="Times New Roman"/>
              </w:rPr>
              <w:t>Фразеологизм как единица языка.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12.02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Структурный тип фразеологизма.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19.02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Античная фразеология. Библейская фразеология.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26.02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Синонимия и антонимия фразеологизмов.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04.03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олимпиадных заданий по теме </w:t>
            </w:r>
            <w:r>
              <w:rPr>
                <w:rFonts w:ascii="Times New Roman" w:hAnsi="Times New Roman"/>
              </w:rPr>
              <w:t>«Фразеология».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11.03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Морфология. Омонимия частей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18.03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олимпиадных заданий по теме «Морфология».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01.04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20.03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Синтаксис. Типы словосочетаний. Понятие предикативности. Односоставные </w:t>
            </w:r>
            <w:r>
              <w:rPr>
                <w:rFonts w:ascii="Times New Roman" w:hAnsi="Times New Roman"/>
              </w:rPr>
              <w:t>предложения.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08.04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Односоставные предложения.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15.04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02.04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Полные и неполные предложения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22.04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Конструкции, не входящие в структуру предложения.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27.04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формы </w:t>
            </w:r>
            <w:r>
              <w:rPr>
                <w:rFonts w:ascii="Times New Roman" w:hAnsi="Times New Roman"/>
              </w:rPr>
              <w:t>синтаксической организации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06.05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ind w:left="-828" w:firstLine="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олимпиадных заданий по теме «Синтаксис».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13.05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Лингвистический анализ текста. Практическая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pStyle w:val="a7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20.05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  <w:tr w:rsidR="00230D39">
        <w:trPr>
          <w:trHeight w:val="2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9D40BD">
            <w:pPr>
              <w:tabs>
                <w:tab w:val="left" w:pos="25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D39" w:rsidRDefault="00230D39">
            <w:pPr>
              <w:pStyle w:val="a7"/>
              <w:spacing w:line="240" w:lineRule="atLeast"/>
              <w:jc w:val="both"/>
              <w:rPr>
                <w:sz w:val="22"/>
              </w:rPr>
            </w:pPr>
          </w:p>
        </w:tc>
      </w:tr>
    </w:tbl>
    <w:p w:rsidR="00230D39" w:rsidRDefault="00230D39">
      <w:pPr>
        <w:spacing w:after="0" w:line="240" w:lineRule="atLeast"/>
        <w:jc w:val="both"/>
        <w:rPr>
          <w:rFonts w:ascii="Calibri" w:hAnsi="Calibri"/>
          <w:b/>
          <w:sz w:val="28"/>
        </w:rPr>
      </w:pPr>
    </w:p>
    <w:sectPr w:rsidR="00230D39">
      <w:pgSz w:w="16838" w:h="11906" w:orient="landscape"/>
      <w:pgMar w:top="426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801FC"/>
    <w:multiLevelType w:val="multilevel"/>
    <w:tmpl w:val="C102F1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D39"/>
    <w:rsid w:val="00230D39"/>
    <w:rsid w:val="009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9DD17"/>
  <w15:docId w15:val="{3A2D204A-A09B-4CA8-8D3E-0411D6ED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Без интервала1"/>
    <w:link w:val="13"/>
    <w:pPr>
      <w:spacing w:after="0" w:line="240" w:lineRule="auto"/>
    </w:pPr>
    <w:rPr>
      <w:rFonts w:ascii="Calibri" w:hAnsi="Calibri"/>
    </w:rPr>
  </w:style>
  <w:style w:type="character" w:customStyle="1" w:styleId="13">
    <w:name w:val="Без интервала1"/>
    <w:link w:val="12"/>
    <w:rPr>
      <w:rFonts w:ascii="Calibri" w:hAnsi="Calibri"/>
    </w:rPr>
  </w:style>
  <w:style w:type="paragraph" w:customStyle="1" w:styleId="c17">
    <w:name w:val="c17"/>
    <w:basedOn w:val="a"/>
    <w:link w:val="c1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70">
    <w:name w:val="c17"/>
    <w:basedOn w:val="1"/>
    <w:link w:val="c17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styleId="a7">
    <w:name w:val="No Spacing"/>
    <w:link w:val="a8"/>
    <w:pPr>
      <w:spacing w:after="0" w:line="240" w:lineRule="auto"/>
    </w:pPr>
    <w:rPr>
      <w:rFonts w:ascii="Times New Roman" w:hAnsi="Times New Roman"/>
      <w:sz w:val="28"/>
      <w:u w:color="FF6600"/>
    </w:rPr>
  </w:style>
  <w:style w:type="character" w:customStyle="1" w:styleId="a8">
    <w:name w:val="Без интервала Знак"/>
    <w:link w:val="a7"/>
    <w:rPr>
      <w:rFonts w:ascii="Times New Roman" w:hAnsi="Times New Roman"/>
      <w:sz w:val="28"/>
      <w:u w:color="FF6600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9">
    <w:name w:val="c9"/>
    <w:basedOn w:val="14"/>
    <w:link w:val="c90"/>
  </w:style>
  <w:style w:type="character" w:customStyle="1" w:styleId="c90">
    <w:name w:val="c9"/>
    <w:basedOn w:val="a0"/>
    <w:link w:val="c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9"/>
    <w:rPr>
      <w:color w:val="0000FF"/>
      <w:u w:val="single"/>
    </w:rPr>
  </w:style>
  <w:style w:type="character" w:styleId="a9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5">
    <w:name w:val="c5"/>
    <w:basedOn w:val="14"/>
    <w:link w:val="c50"/>
  </w:style>
  <w:style w:type="character" w:customStyle="1" w:styleId="c50">
    <w:name w:val="c5"/>
    <w:basedOn w:val="a0"/>
    <w:link w:val="c5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d">
    <w:name w:val="Заголовок Знак"/>
    <w:basedOn w:val="1"/>
    <w:link w:val="ac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2">
    <w:name w:val="c2"/>
    <w:basedOn w:val="14"/>
    <w:link w:val="c20"/>
  </w:style>
  <w:style w:type="character" w:customStyle="1" w:styleId="c20">
    <w:name w:val="c2"/>
    <w:basedOn w:val="a0"/>
    <w:link w:val="c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zelena685.blogspot.ru/2013/06/blog-post_22.html?m%3D1&amp;sa=D&amp;ust=1596959241182000&amp;usg=AOvVaw1p0tQrkVTbLTlAVrYNu8h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rusolimp.kopeisk.ru/&amp;sa=D&amp;ust=1596959241181000&amp;usg=AOvVaw2QbjwTpXxkWa7_bcsei4Ok" TargetMode="External"/><Relationship Id="rId12" Type="http://schemas.openxmlformats.org/officeDocument/2006/relationships/hyperlink" Target="https://www.google.com/url?q=http://www.rusgram.narod.ru&amp;sa=D&amp;ust=1596959241183000&amp;usg=AOvVaw3IiGGUs9HoXu4BDgN3DDu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rosolymp.ru/&amp;sa=D&amp;ust=1596959241181000&amp;usg=AOvVaw18vVsjDjKo5niiTIPyQeDr" TargetMode="External"/><Relationship Id="rId11" Type="http://schemas.openxmlformats.org/officeDocument/2006/relationships/hyperlink" Target="https://www.google.com/url?q=http://www.svetozar.ru/&amp;sa=D&amp;ust=1596959241183000&amp;usg=AOvVaw15M8qQx-EUIVJ0jkWbboP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://jazyki.clow.ru/&amp;sa=D&amp;ust=1596959241182000&amp;usg=AOvVaw3KNdTfat6_nSumZvRAVk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russkiy-na-5.ru/articles/157%23p2&amp;sa=D&amp;ust=1596959241182000&amp;usg=AOvVaw2_ozeWqLOlp1k944h4rEI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2479</Words>
  <Characters>14135</Characters>
  <Application>Microsoft Office Word</Application>
  <DocSecurity>0</DocSecurity>
  <Lines>117</Lines>
  <Paragraphs>33</Paragraphs>
  <ScaleCrop>false</ScaleCrop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Ильнара</cp:lastModifiedBy>
  <cp:revision>2</cp:revision>
  <dcterms:created xsi:type="dcterms:W3CDTF">2023-11-11T15:51:00Z</dcterms:created>
  <dcterms:modified xsi:type="dcterms:W3CDTF">2023-11-11T15:53:00Z</dcterms:modified>
</cp:coreProperties>
</file>